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rPr>
      </w:pPr>
      <w:r w:rsidDel="00000000" w:rsidR="00000000" w:rsidRPr="00000000">
        <w:rPr>
          <w:b w:val="1"/>
          <w:rtl w:val="0"/>
        </w:rPr>
        <w:t xml:space="preserve">THE PENINSULA BANGKOK PRESE</w:t>
      </w:r>
      <w:r w:rsidDel="00000000" w:rsidR="00000000" w:rsidRPr="00000000">
        <w:rPr>
          <w:b w:val="1"/>
          <w:rtl w:val="0"/>
        </w:rPr>
        <w:t xml:space="preserve">NTA ‘</w:t>
      </w:r>
      <w:r w:rsidDel="00000000" w:rsidR="00000000" w:rsidRPr="00000000">
        <w:rPr>
          <w:b w:val="1"/>
          <w:i w:val="1"/>
          <w:rtl w:val="0"/>
        </w:rPr>
        <w:t xml:space="preserve">ARTIST IN RESIDENCE’</w:t>
      </w:r>
      <w:r w:rsidDel="00000000" w:rsidR="00000000" w:rsidRPr="00000000">
        <w:rPr>
          <w:b w:val="1"/>
          <w:rtl w:val="0"/>
        </w:rPr>
        <w:t xml:space="preserve">,</w:t>
      </w:r>
    </w:p>
    <w:p w:rsidR="00000000" w:rsidDel="00000000" w:rsidP="00000000" w:rsidRDefault="00000000" w:rsidRPr="00000000" w14:paraId="00000002">
      <w:pPr>
        <w:spacing w:after="0" w:before="0" w:line="240" w:lineRule="auto"/>
        <w:jc w:val="center"/>
        <w:rPr>
          <w:b w:val="1"/>
        </w:rPr>
      </w:pPr>
      <w:r w:rsidDel="00000000" w:rsidR="00000000" w:rsidRPr="00000000">
        <w:rPr>
          <w:b w:val="1"/>
          <w:rtl w:val="0"/>
        </w:rPr>
        <w:t xml:space="preserve">EL PRIMER PROGRAMA DE ARTE QUE SE PRESENTA EN UN HOTEL DE LA </w:t>
      </w:r>
      <w:r w:rsidDel="00000000" w:rsidR="00000000" w:rsidRPr="00000000">
        <w:rPr>
          <w:b w:val="1"/>
          <w:rtl w:val="0"/>
        </w:rPr>
        <w:t xml:space="preserve">CAPITAL TAILANDESA</w:t>
      </w:r>
    </w:p>
    <w:p w:rsidR="00000000" w:rsidDel="00000000" w:rsidP="00000000" w:rsidRDefault="00000000" w:rsidRPr="00000000" w14:paraId="00000003">
      <w:pPr>
        <w:spacing w:after="0" w:before="0" w:line="240" w:lineRule="auto"/>
        <w:jc w:val="left"/>
        <w:rPr>
          <w:color w:val="222222"/>
        </w:rPr>
      </w:pPr>
      <w:r w:rsidDel="00000000" w:rsidR="00000000" w:rsidRPr="00000000">
        <w:rPr>
          <w:rtl w:val="0"/>
        </w:rPr>
      </w:r>
    </w:p>
    <w:p w:rsidR="00000000" w:rsidDel="00000000" w:rsidP="00000000" w:rsidRDefault="00000000" w:rsidRPr="00000000" w14:paraId="00000004">
      <w:pPr>
        <w:spacing w:after="0" w:before="0" w:line="240" w:lineRule="auto"/>
        <w:jc w:val="center"/>
        <w:rPr>
          <w:b w:val="1"/>
          <w:i w:val="1"/>
          <w:color w:val="1155cc"/>
        </w:rPr>
      </w:pPr>
      <w:r w:rsidDel="00000000" w:rsidR="00000000" w:rsidRPr="00000000">
        <w:rPr>
          <w:rtl w:val="0"/>
        </w:rPr>
      </w:r>
    </w:p>
    <w:p w:rsidR="00000000" w:rsidDel="00000000" w:rsidP="00000000" w:rsidRDefault="00000000" w:rsidRPr="00000000" w14:paraId="00000005">
      <w:pPr>
        <w:spacing w:after="0" w:before="0" w:line="240" w:lineRule="auto"/>
        <w:jc w:val="center"/>
        <w:rPr>
          <w:color w:val="1155cc"/>
        </w:rPr>
      </w:pPr>
      <w:r w:rsidDel="00000000" w:rsidR="00000000" w:rsidRPr="00000000">
        <w:rPr>
          <w:i w:val="1"/>
          <w:color w:val="222222"/>
          <w:rtl w:val="0"/>
        </w:rPr>
        <w:t xml:space="preserve">Tres artistas forman parte de ‘Artist in Residence’, cada uno presentando obras especialmente creadas para el programa y atractivas actividades para deleitar y sorprender a los huéspedes durante su estancia</w:t>
      </w:r>
      <w:r w:rsidDel="00000000" w:rsidR="00000000" w:rsidRPr="00000000">
        <w:rPr>
          <w:rtl w:val="0"/>
        </w:rPr>
      </w:r>
    </w:p>
    <w:p w:rsidR="00000000" w:rsidDel="00000000" w:rsidP="00000000" w:rsidRDefault="00000000" w:rsidRPr="00000000" w14:paraId="00000006">
      <w:pPr>
        <w:spacing w:after="0" w:before="0" w:line="240" w:lineRule="auto"/>
        <w:jc w:val="both"/>
        <w:rPr>
          <w:color w:val="1155cc"/>
        </w:rPr>
      </w:pPr>
      <w:r w:rsidDel="00000000" w:rsidR="00000000" w:rsidRPr="00000000">
        <w:rPr>
          <w:rtl w:val="0"/>
        </w:rPr>
      </w:r>
    </w:p>
    <w:p w:rsidR="00000000" w:rsidDel="00000000" w:rsidP="00000000" w:rsidRDefault="00000000" w:rsidRPr="00000000" w14:paraId="00000007">
      <w:pPr>
        <w:spacing w:after="0" w:before="0" w:line="240" w:lineRule="auto"/>
        <w:jc w:val="both"/>
        <w:rPr>
          <w:color w:val="1155cc"/>
        </w:rPr>
      </w:pPr>
      <w:r w:rsidDel="00000000" w:rsidR="00000000" w:rsidRPr="00000000">
        <w:rPr>
          <w:rtl w:val="0"/>
        </w:rPr>
      </w:r>
    </w:p>
    <w:p w:rsidR="00000000" w:rsidDel="00000000" w:rsidP="00000000" w:rsidRDefault="00000000" w:rsidRPr="00000000" w14:paraId="00000008">
      <w:pPr>
        <w:spacing w:after="0" w:before="0" w:line="240" w:lineRule="auto"/>
        <w:jc w:val="both"/>
        <w:rPr/>
      </w:pPr>
      <w:r w:rsidDel="00000000" w:rsidR="00000000" w:rsidRPr="00000000">
        <w:rPr>
          <w:rtl w:val="0"/>
        </w:rPr>
        <w:t xml:space="preserve">T</w:t>
      </w:r>
      <w:r w:rsidDel="00000000" w:rsidR="00000000" w:rsidRPr="00000000">
        <w:rPr>
          <w:rtl w:val="0"/>
        </w:rPr>
        <w:t xml:space="preserve">he Peninsula Bangkok continúa posicionándose a la vanguardia de la efervescente escena artística de Tailandia al convertirse en el primer hotel de lujo en Bangkok en ofrecer un programa de artistas residentes, </w:t>
      </w:r>
      <w:r w:rsidDel="00000000" w:rsidR="00000000" w:rsidRPr="00000000">
        <w:rPr>
          <w:i w:val="1"/>
          <w:rtl w:val="0"/>
        </w:rPr>
        <w:t xml:space="preserve">‘Artist in Residence’</w:t>
      </w:r>
      <w:r w:rsidDel="00000000" w:rsidR="00000000" w:rsidRPr="00000000">
        <w:rPr>
          <w:rtl w:val="0"/>
        </w:rPr>
        <w:t xml:space="preserve">. Con una redefinición creativa de la experiencia del huésped, la nueva iniciativa da la bienvenida a artistas tailandeses –e internacionales– para que vivan y trabajen durante dos meses en un estudio especialmente creado para ellos dentro del hotel. Como parte de la iniciativa, los huéspedes pueden interactuar con las obras multidimensionales de cada artista y disfrutar de experiencias artísticas interactivas, además de exclusivas vistas previas y visitas a estudios, mientras disfrutan de la tranquilidad de un oasis urbano en el “río de los reyes” (río Chao Phraya).</w:t>
      </w:r>
    </w:p>
    <w:p w:rsidR="00000000" w:rsidDel="00000000" w:rsidP="00000000" w:rsidRDefault="00000000" w:rsidRPr="00000000" w14:paraId="00000009">
      <w:pPr>
        <w:spacing w:after="0" w:before="0" w:line="240" w:lineRule="auto"/>
        <w:jc w:val="both"/>
        <w:rPr/>
      </w:pPr>
      <w:r w:rsidDel="00000000" w:rsidR="00000000" w:rsidRPr="00000000">
        <w:rPr>
          <w:rtl w:val="0"/>
        </w:rPr>
      </w:r>
    </w:p>
    <w:p w:rsidR="00000000" w:rsidDel="00000000" w:rsidP="00000000" w:rsidRDefault="00000000" w:rsidRPr="00000000" w14:paraId="0000000A">
      <w:pPr>
        <w:spacing w:after="0" w:before="0" w:line="240" w:lineRule="auto"/>
        <w:jc w:val="both"/>
        <w:rPr/>
      </w:pPr>
      <w:r w:rsidDel="00000000" w:rsidR="00000000" w:rsidRPr="00000000">
        <w:rPr>
          <w:i w:val="1"/>
          <w:rtl w:val="0"/>
        </w:rPr>
        <w:t xml:space="preserve">‘Artist in Residence’</w:t>
      </w:r>
      <w:r w:rsidDel="00000000" w:rsidR="00000000" w:rsidRPr="00000000">
        <w:rPr>
          <w:rtl w:val="0"/>
        </w:rPr>
        <w:t xml:space="preserve"> se alinea con la iniciativa global </w:t>
      </w:r>
      <w:r w:rsidDel="00000000" w:rsidR="00000000" w:rsidRPr="00000000">
        <w:rPr>
          <w:i w:val="1"/>
          <w:rtl w:val="0"/>
        </w:rPr>
        <w:t xml:space="preserve">‘Art in Resonance’ (AiR)</w:t>
      </w:r>
      <w:r w:rsidDel="00000000" w:rsidR="00000000" w:rsidRPr="00000000">
        <w:rPr>
          <w:rtl w:val="0"/>
        </w:rPr>
        <w:t xml:space="preserve"> de The Peninsula Hotels, un </w:t>
      </w:r>
      <w:r w:rsidDel="00000000" w:rsidR="00000000" w:rsidRPr="00000000">
        <w:rPr>
          <w:rtl w:val="0"/>
        </w:rPr>
        <w:t xml:space="preserve">programa</w:t>
      </w:r>
      <w:r w:rsidDel="00000000" w:rsidR="00000000" w:rsidRPr="00000000">
        <w:rPr>
          <w:rtl w:val="0"/>
        </w:rPr>
        <w:t xml:space="preserve"> de arte contemporáneo global plurianual, lanzado en marzo de 2019. Desde su fundación, The Peninsula Hotels se ha comprometido a promover los aspectos culturales ricos y vibrantes de las ciudades en las que cada una de sus propiedades reside. </w:t>
      </w:r>
      <w:r w:rsidDel="00000000" w:rsidR="00000000" w:rsidRPr="00000000">
        <w:rPr>
          <w:i w:val="1"/>
          <w:rtl w:val="0"/>
        </w:rPr>
        <w:t xml:space="preserve">AiR</w:t>
      </w:r>
      <w:r w:rsidDel="00000000" w:rsidR="00000000" w:rsidRPr="00000000">
        <w:rPr>
          <w:rtl w:val="0"/>
        </w:rPr>
        <w:t xml:space="preserve"> refleja un compromiso aún más profundo por parte de The Peninsula Hotels para involucrarse con la esfera artística, no solo como sede sino también como un creador de la cultura y un verdadero partidario de los artistas poco conocidos y emergentes.</w:t>
      </w:r>
    </w:p>
    <w:p w:rsidR="00000000" w:rsidDel="00000000" w:rsidP="00000000" w:rsidRDefault="00000000" w:rsidRPr="00000000" w14:paraId="0000000B">
      <w:pPr>
        <w:spacing w:after="0" w:before="0" w:line="240" w:lineRule="auto"/>
        <w:rPr>
          <w:color w:val="1155cc"/>
        </w:rPr>
      </w:pPr>
      <w:r w:rsidDel="00000000" w:rsidR="00000000" w:rsidRPr="00000000">
        <w:rPr>
          <w:rtl w:val="0"/>
        </w:rPr>
      </w:r>
    </w:p>
    <w:p w:rsidR="00000000" w:rsidDel="00000000" w:rsidP="00000000" w:rsidRDefault="00000000" w:rsidRPr="00000000" w14:paraId="0000000C">
      <w:pPr>
        <w:spacing w:after="0" w:before="0" w:line="240" w:lineRule="auto"/>
        <w:jc w:val="both"/>
        <w:rPr/>
      </w:pPr>
      <w:r w:rsidDel="00000000" w:rsidR="00000000" w:rsidRPr="00000000">
        <w:rPr>
          <w:rtl w:val="0"/>
        </w:rPr>
        <w:t xml:space="preserve">Al igual que ‘</w:t>
      </w:r>
      <w:r w:rsidDel="00000000" w:rsidR="00000000" w:rsidRPr="00000000">
        <w:rPr>
          <w:i w:val="1"/>
          <w:rtl w:val="0"/>
        </w:rPr>
        <w:t xml:space="preserve">Art in Resonance’</w:t>
      </w:r>
      <w:r w:rsidDel="00000000" w:rsidR="00000000" w:rsidRPr="00000000">
        <w:rPr>
          <w:rtl w:val="0"/>
        </w:rPr>
        <w:t xml:space="preserve">, la iniciativa </w:t>
      </w:r>
      <w:r w:rsidDel="00000000" w:rsidR="00000000" w:rsidRPr="00000000">
        <w:rPr>
          <w:i w:val="1"/>
          <w:rtl w:val="0"/>
        </w:rPr>
        <w:t xml:space="preserve">‘Artist in Residence’</w:t>
      </w:r>
      <w:r w:rsidDel="00000000" w:rsidR="00000000" w:rsidRPr="00000000">
        <w:rPr>
          <w:rtl w:val="0"/>
        </w:rPr>
        <w:t xml:space="preserve"> de The Peninsula Bangkok tiene como objetivo fomentar el talento creativo local y global motivado por un deseo de utilizar el arte como un puente para comunicarse entre culturas y generaciones. En 2017, el hotel se asoció con la</w:t>
      </w:r>
      <w:r w:rsidDel="00000000" w:rsidR="00000000" w:rsidRPr="00000000">
        <w:rPr>
          <w:i w:val="1"/>
          <w:rtl w:val="0"/>
        </w:rPr>
        <w:t xml:space="preserve"> Escuela de Música de la Universidad de Mahidol</w:t>
      </w:r>
      <w:r w:rsidDel="00000000" w:rsidR="00000000" w:rsidRPr="00000000">
        <w:rPr>
          <w:rtl w:val="0"/>
        </w:rPr>
        <w:t xml:space="preserve"> en donde </w:t>
      </w:r>
      <w:r w:rsidDel="00000000" w:rsidR="00000000" w:rsidRPr="00000000">
        <w:rPr>
          <w:i w:val="1"/>
          <w:rtl w:val="0"/>
        </w:rPr>
        <w:t xml:space="preserve">The Lobby</w:t>
      </w:r>
      <w:r w:rsidDel="00000000" w:rsidR="00000000" w:rsidRPr="00000000">
        <w:rPr>
          <w:rtl w:val="0"/>
        </w:rPr>
        <w:t xml:space="preserve"> funge como escenario para que los estudiantes presenten conciertos y hagan gala de sus habilidades musicales. También, en 2018 The Peninsula Bangkok fue sede de la inauguración de la </w:t>
      </w:r>
      <w:r w:rsidDel="00000000" w:rsidR="00000000" w:rsidRPr="00000000">
        <w:rPr>
          <w:i w:val="1"/>
          <w:rtl w:val="0"/>
        </w:rPr>
        <w:t xml:space="preserve">Bienal de Arte de Bangkok</w:t>
      </w:r>
      <w:r w:rsidDel="00000000" w:rsidR="00000000" w:rsidRPr="00000000">
        <w:rPr>
          <w:rtl w:val="0"/>
        </w:rPr>
        <w:t xml:space="preserve"> y de varias instalaciones durante los cuatro meses de eventos. Aún mas reciente, a principios de 2019, tuvo lugar durante el </w:t>
      </w:r>
      <w:r w:rsidDel="00000000" w:rsidR="00000000" w:rsidRPr="00000000">
        <w:rPr>
          <w:i w:val="1"/>
          <w:rtl w:val="0"/>
        </w:rPr>
        <w:t xml:space="preserve">Afternoon Tea</w:t>
      </w:r>
      <w:r w:rsidDel="00000000" w:rsidR="00000000" w:rsidRPr="00000000">
        <w:rPr>
          <w:rtl w:val="0"/>
        </w:rPr>
        <w:t xml:space="preserve"> en </w:t>
      </w:r>
      <w:r w:rsidDel="00000000" w:rsidR="00000000" w:rsidRPr="00000000">
        <w:rPr>
          <w:i w:val="1"/>
          <w:rtl w:val="0"/>
        </w:rPr>
        <w:t xml:space="preserve">The Lobby</w:t>
      </w:r>
      <w:r w:rsidDel="00000000" w:rsidR="00000000" w:rsidRPr="00000000">
        <w:rPr>
          <w:rtl w:val="0"/>
        </w:rPr>
        <w:t xml:space="preserve"> una actuación en vivo única en su tipo llamada </w:t>
      </w:r>
      <w:r w:rsidDel="00000000" w:rsidR="00000000" w:rsidRPr="00000000">
        <w:rPr>
          <w:b w:val="1"/>
          <w:i w:val="1"/>
          <w:rtl w:val="0"/>
        </w:rPr>
        <w:t xml:space="preserve">KNIT</w:t>
      </w:r>
      <w:r w:rsidDel="00000000" w:rsidR="00000000" w:rsidRPr="00000000">
        <w:rPr>
          <w:rtl w:val="0"/>
        </w:rPr>
        <w:t xml:space="preserve">, a cargo de la artista </w:t>
      </w:r>
      <w:r w:rsidDel="00000000" w:rsidR="00000000" w:rsidRPr="00000000">
        <w:rPr>
          <w:rtl w:val="0"/>
        </w:rPr>
        <w:t xml:space="preserve">Kawita Vatanajyangkur</w:t>
      </w:r>
      <w:r w:rsidDel="00000000" w:rsidR="00000000" w:rsidRPr="00000000">
        <w:rPr>
          <w:rtl w:val="0"/>
        </w:rPr>
        <w:t xml:space="preserve">. </w:t>
      </w:r>
    </w:p>
    <w:p w:rsidR="00000000" w:rsidDel="00000000" w:rsidP="00000000" w:rsidRDefault="00000000" w:rsidRPr="00000000" w14:paraId="0000000D">
      <w:pPr>
        <w:spacing w:after="0" w:before="0" w:line="240" w:lineRule="auto"/>
        <w:jc w:val="both"/>
        <w:rPr/>
      </w:pPr>
      <w:r w:rsidDel="00000000" w:rsidR="00000000" w:rsidRPr="00000000">
        <w:rPr>
          <w:rtl w:val="0"/>
        </w:rPr>
      </w:r>
    </w:p>
    <w:p w:rsidR="00000000" w:rsidDel="00000000" w:rsidP="00000000" w:rsidRDefault="00000000" w:rsidRPr="00000000" w14:paraId="0000000E">
      <w:pPr>
        <w:spacing w:after="0" w:before="0" w:line="240" w:lineRule="auto"/>
        <w:jc w:val="both"/>
        <w:rPr/>
      </w:pPr>
      <w:r w:rsidDel="00000000" w:rsidR="00000000" w:rsidRPr="00000000">
        <w:rPr>
          <w:rtl w:val="0"/>
        </w:rPr>
        <w:t xml:space="preserve">Tras el éxito de su impresionante muestra, </w:t>
      </w:r>
      <w:r w:rsidDel="00000000" w:rsidR="00000000" w:rsidRPr="00000000">
        <w:rPr>
          <w:b w:val="1"/>
          <w:rtl w:val="0"/>
        </w:rPr>
        <w:t xml:space="preserve">KNIT</w:t>
      </w:r>
      <w:r w:rsidDel="00000000" w:rsidR="00000000" w:rsidRPr="00000000">
        <w:rPr>
          <w:rtl w:val="0"/>
        </w:rPr>
        <w:t xml:space="preserve">, Kawita, que es una de las artistas jóvenes más cotizadas de Tailandia, fue elegida el pasado abril como la artista debutante del programa </w:t>
      </w:r>
      <w:r w:rsidDel="00000000" w:rsidR="00000000" w:rsidRPr="00000000">
        <w:rPr>
          <w:i w:val="1"/>
          <w:rtl w:val="0"/>
        </w:rPr>
        <w:t xml:space="preserve">‘Artist in Residence’</w:t>
      </w:r>
      <w:r w:rsidDel="00000000" w:rsidR="00000000" w:rsidRPr="00000000">
        <w:rPr>
          <w:rtl w:val="0"/>
        </w:rPr>
        <w:t xml:space="preserve"> de The Peninsula Bangkok, presentando </w:t>
      </w:r>
      <w:r w:rsidDel="00000000" w:rsidR="00000000" w:rsidRPr="00000000">
        <w:rPr>
          <w:i w:val="1"/>
          <w:rtl w:val="0"/>
        </w:rPr>
        <w:t xml:space="preserve">‘A Continuation of Performing Textiles’</w:t>
      </w:r>
      <w:r w:rsidDel="00000000" w:rsidR="00000000" w:rsidRPr="00000000">
        <w:rPr>
          <w:rtl w:val="0"/>
        </w:rPr>
        <w:t xml:space="preserve">, </w:t>
      </w:r>
      <w:r w:rsidDel="00000000" w:rsidR="00000000" w:rsidRPr="00000000">
        <w:rPr>
          <w:rtl w:val="0"/>
        </w:rPr>
        <w:t xml:space="preserve">el trabajo especialmente creado para el programa del hotel que refleja los problemas del trabajo femenino y el feminismo en el sector textil. </w:t>
      </w:r>
      <w:r w:rsidDel="00000000" w:rsidR="00000000" w:rsidRPr="00000000">
        <w:rPr>
          <w:rtl w:val="0"/>
        </w:rPr>
      </w:r>
    </w:p>
    <w:p w:rsidR="00000000" w:rsidDel="00000000" w:rsidP="00000000" w:rsidRDefault="00000000" w:rsidRPr="00000000" w14:paraId="0000000F">
      <w:pPr>
        <w:spacing w:after="0" w:before="0" w:line="240" w:lineRule="auto"/>
        <w:jc w:val="both"/>
        <w:rPr>
          <w:color w:val="222222"/>
        </w:rPr>
      </w:pPr>
      <w:r w:rsidDel="00000000" w:rsidR="00000000" w:rsidRPr="00000000">
        <w:rPr>
          <w:rtl w:val="0"/>
        </w:rPr>
      </w:r>
    </w:p>
    <w:p w:rsidR="00000000" w:rsidDel="00000000" w:rsidP="00000000" w:rsidRDefault="00000000" w:rsidRPr="00000000" w14:paraId="00000010">
      <w:pPr>
        <w:spacing w:after="0" w:before="0" w:line="240" w:lineRule="auto"/>
        <w:jc w:val="both"/>
        <w:rPr>
          <w:color w:val="222222"/>
        </w:rPr>
      </w:pPr>
      <w:r w:rsidDel="00000000" w:rsidR="00000000" w:rsidRPr="00000000">
        <w:rPr>
          <w:color w:val="222222"/>
          <w:rtl w:val="0"/>
        </w:rPr>
        <w:t xml:space="preserve">The Peninsula Bangkok se complace en anunciar que la talentosa diseñadora e ilustradora tailandesa, Pichaya Osothcharoenpol (también conocida como Pichaya O), quien es pionera en las técnicas de realidad aumentada aplicadas a su arte, será la segunda artista residente y cuyas obras serán exhibidas hasta julio de 2019. Mientras resida en el hotel, Pichaya diseñará una caja de regalo de </w:t>
      </w:r>
      <w:r w:rsidDel="00000000" w:rsidR="00000000" w:rsidRPr="00000000">
        <w:rPr>
          <w:i w:val="1"/>
          <w:color w:val="222222"/>
          <w:rtl w:val="0"/>
        </w:rPr>
        <w:t xml:space="preserve">mooncake</w:t>
      </w:r>
      <w:r w:rsidDel="00000000" w:rsidR="00000000" w:rsidRPr="00000000">
        <w:rPr>
          <w:color w:val="222222"/>
          <w:rtl w:val="0"/>
        </w:rPr>
        <w:t xml:space="preserve"> de edición limitada, que consentirá a los huéspedes de manera indulgente durante las tradiciones del </w:t>
      </w:r>
      <w:r w:rsidDel="00000000" w:rsidR="00000000" w:rsidRPr="00000000">
        <w:rPr>
          <w:b w:val="1"/>
          <w:color w:val="222222"/>
          <w:rtl w:val="0"/>
        </w:rPr>
        <w:t xml:space="preserve">Festival del Medio Otoño</w:t>
      </w:r>
      <w:r w:rsidDel="00000000" w:rsidR="00000000" w:rsidRPr="00000000">
        <w:rPr>
          <w:color w:val="222222"/>
          <w:rtl w:val="0"/>
        </w:rPr>
        <w:t xml:space="preserve">. Quienes visiten el hotel también podrán interactuar con sus piezas de arte dispuestas a lo largo de toda la propiedad y mediante la descarga de una aplicación personalizada, además de tener la oportunidad de disfrutar de una experiencia única de </w:t>
      </w:r>
      <w:r w:rsidDel="00000000" w:rsidR="00000000" w:rsidRPr="00000000">
        <w:rPr>
          <w:i w:val="1"/>
          <w:color w:val="222222"/>
          <w:rtl w:val="0"/>
        </w:rPr>
        <w:t xml:space="preserve">Afternoon Tea</w:t>
      </w:r>
      <w:r w:rsidDel="00000000" w:rsidR="00000000" w:rsidRPr="00000000">
        <w:rPr>
          <w:color w:val="222222"/>
          <w:rtl w:val="0"/>
        </w:rPr>
        <w:t xml:space="preserve">, que combina arte imaginativo, realidad aumentada y exquisita cocina –liderada conjuntamente por ‘</w:t>
      </w:r>
      <w:r w:rsidDel="00000000" w:rsidR="00000000" w:rsidRPr="00000000">
        <w:rPr>
          <w:i w:val="1"/>
          <w:color w:val="222222"/>
          <w:rtl w:val="0"/>
        </w:rPr>
        <w:t xml:space="preserve">Pichaya O’</w:t>
      </w:r>
      <w:r w:rsidDel="00000000" w:rsidR="00000000" w:rsidRPr="00000000">
        <w:rPr>
          <w:color w:val="222222"/>
          <w:rtl w:val="0"/>
        </w:rPr>
        <w:t xml:space="preserve"> y el chef pastelero ejecutivo, Nicolas Pelloie– que estará disponible hasta el 31 de julio en </w:t>
      </w:r>
      <w:r w:rsidDel="00000000" w:rsidR="00000000" w:rsidRPr="00000000">
        <w:rPr>
          <w:i w:val="1"/>
          <w:color w:val="222222"/>
          <w:rtl w:val="0"/>
        </w:rPr>
        <w:t xml:space="preserve">The Lobby</w:t>
      </w:r>
      <w:r w:rsidDel="00000000" w:rsidR="00000000" w:rsidRPr="00000000">
        <w:rPr>
          <w:color w:val="222222"/>
          <w:rtl w:val="0"/>
        </w:rPr>
        <w:t xml:space="preserve">.</w:t>
      </w:r>
    </w:p>
    <w:p w:rsidR="00000000" w:rsidDel="00000000" w:rsidP="00000000" w:rsidRDefault="00000000" w:rsidRPr="00000000" w14:paraId="00000011">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12">
      <w:pPr>
        <w:widowControl w:val="0"/>
        <w:spacing w:after="0" w:before="0" w:line="240" w:lineRule="auto"/>
        <w:jc w:val="both"/>
        <w:rPr/>
      </w:pPr>
      <w:r w:rsidDel="00000000" w:rsidR="00000000" w:rsidRPr="00000000">
        <w:rPr>
          <w:rtl w:val="0"/>
        </w:rPr>
        <w:t xml:space="preserve">Finalmente, Taweesak Molsawat –artista e investigador radicado en Bangkok– será el tercer artista de </w:t>
      </w:r>
      <w:r w:rsidDel="00000000" w:rsidR="00000000" w:rsidRPr="00000000">
        <w:rPr>
          <w:i w:val="1"/>
          <w:rtl w:val="0"/>
        </w:rPr>
        <w:t xml:space="preserve">‘Artist in Residence’</w:t>
      </w:r>
      <w:r w:rsidDel="00000000" w:rsidR="00000000" w:rsidRPr="00000000">
        <w:rPr>
          <w:rtl w:val="0"/>
        </w:rPr>
        <w:t xml:space="preserve">, desde agosto hasta octubre de 2019. Durante su estancia, presentará </w:t>
      </w:r>
      <w:r w:rsidDel="00000000" w:rsidR="00000000" w:rsidRPr="00000000">
        <w:rPr>
          <w:i w:val="1"/>
          <w:rtl w:val="0"/>
        </w:rPr>
        <w:t xml:space="preserve">Sala Oasis</w:t>
      </w:r>
      <w:r w:rsidDel="00000000" w:rsidR="00000000" w:rsidRPr="00000000">
        <w:rPr>
          <w:rtl w:val="0"/>
        </w:rPr>
        <w:t xml:space="preserve">, una exposición interactiva entre el artista y el público que busca reparar la pérdida del sentido de comunidad en las grandes ciudades con poblaciones diversas, como Bangkok. Taweesak reimagina los materiales y objetos, ahora obsoletos en las comunidades locales, y los convierte en obras de arte y esculturas inspiradoras, que trascienden las fronteras culturales y crean nuevas formas de interacción física y emocional.</w:t>
      </w:r>
    </w:p>
    <w:p w:rsidR="00000000" w:rsidDel="00000000" w:rsidP="00000000" w:rsidRDefault="00000000" w:rsidRPr="00000000" w14:paraId="00000013">
      <w:pPr>
        <w:widowControl w:val="0"/>
        <w:spacing w:after="0" w:before="0" w:line="240" w:lineRule="auto"/>
        <w:jc w:val="both"/>
        <w:rPr/>
      </w:pPr>
      <w:r w:rsidDel="00000000" w:rsidR="00000000" w:rsidRPr="00000000">
        <w:rPr>
          <w:rtl w:val="0"/>
        </w:rPr>
      </w:r>
    </w:p>
    <w:p w:rsidR="00000000" w:rsidDel="00000000" w:rsidP="00000000" w:rsidRDefault="00000000" w:rsidRPr="00000000" w14:paraId="00000014">
      <w:pPr>
        <w:spacing w:after="0" w:before="0" w:line="240" w:lineRule="auto"/>
        <w:jc w:val="both"/>
        <w:rPr>
          <w:color w:val="222222"/>
          <w:highlight w:val="white"/>
        </w:rPr>
      </w:pPr>
      <w:r w:rsidDel="00000000" w:rsidR="00000000" w:rsidRPr="00000000">
        <w:rPr>
          <w:color w:val="222222"/>
          <w:highlight w:val="white"/>
          <w:rtl w:val="0"/>
        </w:rPr>
        <w:t xml:space="preserve">Para obtener más información sobre el programa </w:t>
      </w:r>
      <w:r w:rsidDel="00000000" w:rsidR="00000000" w:rsidRPr="00000000">
        <w:rPr>
          <w:i w:val="1"/>
          <w:color w:val="222222"/>
          <w:highlight w:val="white"/>
          <w:rtl w:val="0"/>
        </w:rPr>
        <w:t xml:space="preserve">‘Artist in Residence’</w:t>
      </w:r>
      <w:r w:rsidDel="00000000" w:rsidR="00000000" w:rsidRPr="00000000">
        <w:rPr>
          <w:color w:val="222222"/>
          <w:highlight w:val="white"/>
          <w:rtl w:val="0"/>
        </w:rPr>
        <w:t xml:space="preserve"> o del recorrido por el estudio de cada uno de los artistas residentes, por favor comuníquese con The Peninsula Bangkok al +66 2020 2888 o envíe un correo electrónico a </w:t>
      </w:r>
      <w:hyperlink r:id="rId6">
        <w:r w:rsidDel="00000000" w:rsidR="00000000" w:rsidRPr="00000000">
          <w:rPr>
            <w:color w:val="1155cc"/>
            <w:highlight w:val="white"/>
            <w:u w:val="single"/>
            <w:rtl w:val="0"/>
          </w:rPr>
          <w:t xml:space="preserve">pbk@peninsula.com</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15">
      <w:pPr>
        <w:spacing w:after="200" w:line="240" w:lineRule="auto"/>
        <w:rPr>
          <w:color w:val="222222"/>
          <w:highlight w:val="white"/>
        </w:rPr>
      </w:pPr>
      <w:r w:rsidDel="00000000" w:rsidR="00000000" w:rsidRPr="00000000">
        <w:rPr>
          <w:rtl w:val="0"/>
        </w:rPr>
      </w:r>
    </w:p>
    <w:p w:rsidR="00000000" w:rsidDel="00000000" w:rsidP="00000000" w:rsidRDefault="00000000" w:rsidRPr="00000000" w14:paraId="00000016">
      <w:pPr>
        <w:spacing w:line="240" w:lineRule="auto"/>
        <w:jc w:val="center"/>
        <w:rPr/>
      </w:pPr>
      <w:r w:rsidDel="00000000" w:rsidR="00000000" w:rsidRPr="00000000">
        <w:rPr>
          <w:rtl w:val="0"/>
        </w:rPr>
        <w:t xml:space="preserve">###</w:t>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rPr>
          <w:b w:val="1"/>
          <w:sz w:val="18"/>
          <w:szCs w:val="18"/>
        </w:rPr>
      </w:pPr>
      <w:r w:rsidDel="00000000" w:rsidR="00000000" w:rsidRPr="00000000">
        <w:rPr>
          <w:rtl w:val="0"/>
        </w:rPr>
      </w:r>
    </w:p>
    <w:p w:rsidR="00000000" w:rsidDel="00000000" w:rsidP="00000000" w:rsidRDefault="00000000" w:rsidRPr="00000000" w14:paraId="00000019">
      <w:pPr>
        <w:spacing w:line="240" w:lineRule="auto"/>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1A">
      <w:pPr>
        <w:spacing w:after="200" w:line="240" w:lineRule="auto"/>
        <w:jc w:val="both"/>
        <w:rPr>
          <w:sz w:val="18"/>
          <w:szCs w:val="18"/>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p>
    <w:p w:rsidR="00000000" w:rsidDel="00000000" w:rsidP="00000000" w:rsidRDefault="00000000" w:rsidRPr="00000000" w14:paraId="0000001B">
      <w:pPr>
        <w:spacing w:line="240" w:lineRule="auto"/>
        <w:rPr>
          <w:b w:val="1"/>
          <w:sz w:val="18"/>
          <w:szCs w:val="18"/>
        </w:rPr>
      </w:pPr>
      <w:r w:rsidDel="00000000" w:rsidR="00000000" w:rsidRPr="00000000">
        <w:rPr>
          <w:b w:val="1"/>
          <w:sz w:val="18"/>
          <w:szCs w:val="18"/>
          <w:rtl w:val="0"/>
        </w:rPr>
        <w:t xml:space="preserve">Acerca de Kawita Vatanajyankur</w:t>
      </w:r>
    </w:p>
    <w:p w:rsidR="00000000" w:rsidDel="00000000" w:rsidP="00000000" w:rsidRDefault="00000000" w:rsidRPr="00000000" w14:paraId="0000001C">
      <w:pPr>
        <w:spacing w:line="240" w:lineRule="auto"/>
        <w:jc w:val="both"/>
        <w:rPr>
          <w:sz w:val="18"/>
          <w:szCs w:val="18"/>
        </w:rPr>
      </w:pPr>
      <w:r w:rsidDel="00000000" w:rsidR="00000000" w:rsidRPr="00000000">
        <w:rPr>
          <w:sz w:val="18"/>
          <w:szCs w:val="18"/>
          <w:rtl w:val="0"/>
        </w:rPr>
        <w:t xml:space="preserve">Nacida en Bangkok, la artista de video</w:t>
      </w:r>
      <w:r w:rsidDel="00000000" w:rsidR="00000000" w:rsidRPr="00000000">
        <w:rPr>
          <w:sz w:val="18"/>
          <w:szCs w:val="18"/>
          <w:rtl w:val="0"/>
        </w:rPr>
        <w:t xml:space="preserve">,</w:t>
      </w:r>
      <w:r w:rsidDel="00000000" w:rsidR="00000000" w:rsidRPr="00000000">
        <w:rPr>
          <w:sz w:val="18"/>
          <w:szCs w:val="18"/>
          <w:rtl w:val="0"/>
        </w:rPr>
        <w:t xml:space="preserve"> Kawita Vatanajyankur se graduó en Bellas Artes (Pintura) en la </w:t>
      </w:r>
      <w:r w:rsidDel="00000000" w:rsidR="00000000" w:rsidRPr="00000000">
        <w:rPr>
          <w:i w:val="1"/>
          <w:sz w:val="18"/>
          <w:szCs w:val="18"/>
          <w:rtl w:val="0"/>
        </w:rPr>
        <w:t xml:space="preserve">Universidad RMIT</w:t>
      </w:r>
      <w:r w:rsidDel="00000000" w:rsidR="00000000" w:rsidRPr="00000000">
        <w:rPr>
          <w:sz w:val="18"/>
          <w:szCs w:val="18"/>
          <w:rtl w:val="0"/>
        </w:rPr>
        <w:t xml:space="preserve"> de Melbourne. En 2015, fue finalista en el </w:t>
      </w:r>
      <w:r w:rsidDel="00000000" w:rsidR="00000000" w:rsidRPr="00000000">
        <w:rPr>
          <w:i w:val="1"/>
          <w:sz w:val="18"/>
          <w:szCs w:val="18"/>
          <w:rtl w:val="0"/>
        </w:rPr>
        <w:t xml:space="preserve">Jaguar Asia Pacific Tech Art Prize</w:t>
      </w:r>
      <w:r w:rsidDel="00000000" w:rsidR="00000000" w:rsidRPr="00000000">
        <w:rPr>
          <w:sz w:val="18"/>
          <w:szCs w:val="18"/>
          <w:rtl w:val="0"/>
        </w:rPr>
        <w:t xml:space="preserve"> e incluida</w:t>
      </w:r>
      <w:r w:rsidDel="00000000" w:rsidR="00000000" w:rsidRPr="00000000">
        <w:rPr>
          <w:sz w:val="18"/>
          <w:szCs w:val="18"/>
          <w:rtl w:val="0"/>
        </w:rPr>
        <w:t xml:space="preserve"> en la exposición </w:t>
      </w:r>
      <w:r w:rsidDel="00000000" w:rsidR="00000000" w:rsidRPr="00000000">
        <w:rPr>
          <w:i w:val="1"/>
          <w:sz w:val="18"/>
          <w:szCs w:val="18"/>
          <w:rtl w:val="0"/>
        </w:rPr>
        <w:t xml:space="preserve">Thailand Eye</w:t>
      </w:r>
      <w:r w:rsidDel="00000000" w:rsidR="00000000" w:rsidRPr="00000000">
        <w:rPr>
          <w:sz w:val="18"/>
          <w:szCs w:val="18"/>
          <w:rtl w:val="0"/>
        </w:rPr>
        <w:t xml:space="preserve"> en la Galería Saatchi de Londres. Su trabajo se ha exhibido en las principales galerías y exposiciones en Tailandia, Australia, Nueva Zelanda, Japón, los Estados Unidos, el Reino Unido, Francia y Alemania, y actuó en la 57a Bienal de Venecia en 2017. A partir de un lenguaje visual de consumo digital y gratificación instantánea, Kawita utiliza su propia incomodidad física y emocional para interrogar cuestiones sociales como el feminismo, la opresión y el materialismo.</w:t>
      </w:r>
    </w:p>
    <w:p w:rsidR="00000000" w:rsidDel="00000000" w:rsidP="00000000" w:rsidRDefault="00000000" w:rsidRPr="00000000" w14:paraId="0000001D">
      <w:pPr>
        <w:spacing w:line="240" w:lineRule="auto"/>
        <w:jc w:val="both"/>
        <w:rPr>
          <w:sz w:val="18"/>
          <w:szCs w:val="18"/>
        </w:rPr>
      </w:pPr>
      <w:r w:rsidDel="00000000" w:rsidR="00000000" w:rsidRPr="00000000">
        <w:rPr>
          <w:rtl w:val="0"/>
        </w:rPr>
      </w:r>
    </w:p>
    <w:p w:rsidR="00000000" w:rsidDel="00000000" w:rsidP="00000000" w:rsidRDefault="00000000" w:rsidRPr="00000000" w14:paraId="0000001E">
      <w:pPr>
        <w:spacing w:line="240" w:lineRule="auto"/>
        <w:jc w:val="both"/>
        <w:rPr>
          <w:b w:val="1"/>
          <w:color w:val="222222"/>
          <w:sz w:val="18"/>
          <w:szCs w:val="18"/>
        </w:rPr>
      </w:pPr>
      <w:r w:rsidDel="00000000" w:rsidR="00000000" w:rsidRPr="00000000">
        <w:rPr>
          <w:b w:val="1"/>
          <w:sz w:val="18"/>
          <w:szCs w:val="18"/>
          <w:rtl w:val="0"/>
        </w:rPr>
        <w:t xml:space="preserve">Acerca de </w:t>
      </w:r>
      <w:r w:rsidDel="00000000" w:rsidR="00000000" w:rsidRPr="00000000">
        <w:rPr>
          <w:b w:val="1"/>
          <w:color w:val="222222"/>
          <w:sz w:val="18"/>
          <w:szCs w:val="18"/>
          <w:rtl w:val="0"/>
        </w:rPr>
        <w:t xml:space="preserve">Pichaya Osothcharoenpol</w:t>
      </w:r>
    </w:p>
    <w:p w:rsidR="00000000" w:rsidDel="00000000" w:rsidP="00000000" w:rsidRDefault="00000000" w:rsidRPr="00000000" w14:paraId="0000001F">
      <w:pPr>
        <w:spacing w:line="240" w:lineRule="auto"/>
        <w:jc w:val="both"/>
        <w:rPr>
          <w:color w:val="222222"/>
          <w:sz w:val="18"/>
          <w:szCs w:val="18"/>
        </w:rPr>
      </w:pPr>
      <w:r w:rsidDel="00000000" w:rsidR="00000000" w:rsidRPr="00000000">
        <w:rPr>
          <w:color w:val="222222"/>
          <w:sz w:val="18"/>
          <w:szCs w:val="18"/>
          <w:rtl w:val="0"/>
        </w:rPr>
        <w:t xml:space="preserve">Graduada del </w:t>
      </w:r>
      <w:r w:rsidDel="00000000" w:rsidR="00000000" w:rsidRPr="00000000">
        <w:rPr>
          <w:i w:val="1"/>
          <w:color w:val="222222"/>
          <w:sz w:val="18"/>
          <w:szCs w:val="18"/>
          <w:rtl w:val="0"/>
        </w:rPr>
        <w:t xml:space="preserve">Raffles International College</w:t>
      </w:r>
      <w:r w:rsidDel="00000000" w:rsidR="00000000" w:rsidRPr="00000000">
        <w:rPr>
          <w:color w:val="222222"/>
          <w:sz w:val="18"/>
          <w:szCs w:val="18"/>
          <w:rtl w:val="0"/>
        </w:rPr>
        <w:t xml:space="preserve">, la diseñadora e ilustradora tailandesa, Pichaya Osothcharoenpol (también conocida como Pichaya O) más tarde obtuvo un MSC en la </w:t>
      </w:r>
      <w:r w:rsidDel="00000000" w:rsidR="00000000" w:rsidRPr="00000000">
        <w:rPr>
          <w:i w:val="1"/>
          <w:color w:val="222222"/>
          <w:sz w:val="18"/>
          <w:szCs w:val="18"/>
          <w:rtl w:val="0"/>
        </w:rPr>
        <w:t xml:space="preserve">Universidad de Thammasat</w:t>
      </w:r>
      <w:r w:rsidDel="00000000" w:rsidR="00000000" w:rsidRPr="00000000">
        <w:rPr>
          <w:color w:val="222222"/>
          <w:sz w:val="18"/>
          <w:szCs w:val="18"/>
          <w:rtl w:val="0"/>
        </w:rPr>
        <w:t xml:space="preserve">. Combinando hábilmente las técnicas de dibujo a mano y digital, sus tapices y diseños intrincados y coloridos recientemente se han superpuesto de manera inventiva con la realidad aumentada. El trabajo de Pichaya ha sido exhibido en las principales exposiciones de arte y diseño, y en 2017 recibió el prestigioso </w:t>
      </w:r>
      <w:r w:rsidDel="00000000" w:rsidR="00000000" w:rsidRPr="00000000">
        <w:rPr>
          <w:i w:val="1"/>
          <w:sz w:val="18"/>
          <w:szCs w:val="18"/>
          <w:rtl w:val="0"/>
        </w:rPr>
        <w:t xml:space="preserve">DEmark Award</w:t>
      </w:r>
      <w:r w:rsidDel="00000000" w:rsidR="00000000" w:rsidRPr="00000000">
        <w:rPr>
          <w:color w:val="222222"/>
          <w:sz w:val="18"/>
          <w:szCs w:val="18"/>
          <w:rtl w:val="0"/>
        </w:rPr>
        <w:t xml:space="preserve"> de Tailandia. En 2017, fue una de las 16 artistas que participó en </w:t>
      </w:r>
      <w:r w:rsidDel="00000000" w:rsidR="00000000" w:rsidRPr="00000000">
        <w:rPr>
          <w:i w:val="1"/>
          <w:color w:val="222222"/>
          <w:sz w:val="18"/>
          <w:szCs w:val="18"/>
          <w:rtl w:val="0"/>
        </w:rPr>
        <w:t xml:space="preserve">Art for the Future</w:t>
      </w:r>
      <w:r w:rsidDel="00000000" w:rsidR="00000000" w:rsidRPr="00000000">
        <w:rPr>
          <w:color w:val="222222"/>
          <w:sz w:val="18"/>
          <w:szCs w:val="18"/>
          <w:rtl w:val="0"/>
        </w:rPr>
        <w:t xml:space="preserve">, un programa que ayuda a los niños a realizar sus sueños a través del arte.</w:t>
      </w:r>
    </w:p>
    <w:p w:rsidR="00000000" w:rsidDel="00000000" w:rsidP="00000000" w:rsidRDefault="00000000" w:rsidRPr="00000000" w14:paraId="00000020">
      <w:pPr>
        <w:spacing w:line="240" w:lineRule="auto"/>
        <w:rPr>
          <w:b w:val="1"/>
          <w:sz w:val="18"/>
          <w:szCs w:val="18"/>
        </w:rPr>
      </w:pPr>
      <w:r w:rsidDel="00000000" w:rsidR="00000000" w:rsidRPr="00000000">
        <w:rPr>
          <w:rtl w:val="0"/>
        </w:rPr>
      </w:r>
    </w:p>
    <w:p w:rsidR="00000000" w:rsidDel="00000000" w:rsidP="00000000" w:rsidRDefault="00000000" w:rsidRPr="00000000" w14:paraId="00000021">
      <w:pPr>
        <w:spacing w:line="240" w:lineRule="auto"/>
        <w:rPr>
          <w:sz w:val="18"/>
          <w:szCs w:val="18"/>
        </w:rPr>
      </w:pPr>
      <w:r w:rsidDel="00000000" w:rsidR="00000000" w:rsidRPr="00000000">
        <w:rPr>
          <w:b w:val="1"/>
          <w:sz w:val="18"/>
          <w:szCs w:val="18"/>
          <w:rtl w:val="0"/>
        </w:rPr>
        <w:t xml:space="preserve">Acerca de Taweesak Molsawat</w:t>
      </w:r>
      <w:r w:rsidDel="00000000" w:rsidR="00000000" w:rsidRPr="00000000">
        <w:rPr>
          <w:rtl w:val="0"/>
        </w:rPr>
      </w:r>
    </w:p>
    <w:p w:rsidR="00000000" w:rsidDel="00000000" w:rsidP="00000000" w:rsidRDefault="00000000" w:rsidRPr="00000000" w14:paraId="00000022">
      <w:pPr>
        <w:widowControl w:val="0"/>
        <w:spacing w:line="240" w:lineRule="auto"/>
        <w:jc w:val="both"/>
        <w:rPr>
          <w:sz w:val="18"/>
          <w:szCs w:val="18"/>
        </w:rPr>
      </w:pPr>
      <w:r w:rsidDel="00000000" w:rsidR="00000000" w:rsidRPr="00000000">
        <w:rPr>
          <w:sz w:val="18"/>
          <w:szCs w:val="18"/>
          <w:rtl w:val="0"/>
        </w:rPr>
        <w:t xml:space="preserve">Tawaseek, multipremiado artista e investigador tailandés, obtuvo la licenciatura en Diseño Industrial en el </w:t>
      </w:r>
      <w:r w:rsidDel="00000000" w:rsidR="00000000" w:rsidRPr="00000000">
        <w:rPr>
          <w:i w:val="1"/>
          <w:sz w:val="18"/>
          <w:szCs w:val="18"/>
          <w:rtl w:val="0"/>
        </w:rPr>
        <w:t xml:space="preserve">Instituto de Tecnología del Rey Monkut</w:t>
      </w:r>
      <w:r w:rsidDel="00000000" w:rsidR="00000000" w:rsidRPr="00000000">
        <w:rPr>
          <w:sz w:val="18"/>
          <w:szCs w:val="18"/>
          <w:rtl w:val="0"/>
        </w:rPr>
        <w:t xml:space="preserve"> en Ladkrabang, antes de obtener una maestría en Bellas Artes y orfebrería en la </w:t>
      </w:r>
      <w:r w:rsidDel="00000000" w:rsidR="00000000" w:rsidRPr="00000000">
        <w:rPr>
          <w:i w:val="1"/>
          <w:sz w:val="18"/>
          <w:szCs w:val="18"/>
          <w:rtl w:val="0"/>
        </w:rPr>
        <w:t xml:space="preserve">Universidad de Kansas</w:t>
      </w:r>
      <w:r w:rsidDel="00000000" w:rsidR="00000000" w:rsidRPr="00000000">
        <w:rPr>
          <w:sz w:val="18"/>
          <w:szCs w:val="18"/>
          <w:rtl w:val="0"/>
        </w:rPr>
        <w:t xml:space="preserve">. Anteriormente fue profesor asistente en el Departamento de Arte, Diseño e Historia del Arte en la </w:t>
      </w:r>
      <w:r w:rsidDel="00000000" w:rsidR="00000000" w:rsidRPr="00000000">
        <w:rPr>
          <w:i w:val="1"/>
          <w:sz w:val="18"/>
          <w:szCs w:val="18"/>
          <w:rtl w:val="0"/>
        </w:rPr>
        <w:t xml:space="preserve">Universidad Estatal de San Diego</w:t>
      </w:r>
      <w:r w:rsidDel="00000000" w:rsidR="00000000" w:rsidRPr="00000000">
        <w:rPr>
          <w:sz w:val="18"/>
          <w:szCs w:val="18"/>
          <w:rtl w:val="0"/>
        </w:rPr>
        <w:t xml:space="preserve">, realiza exhibiciones, presentaciones, conferencias y talleres en Tailandia y en todo el mundo. Su arte intercultural examina de manera creativa y crítica diversos significados sociales y contextos culturales, y se ha expuesto en galerías de Australia, Alemania, Malasia, Singapur, España, Tailandia y los Estados Unidos. También ha publicado varios libros, artículos académicos y textos sobre arte creativo y diseño.</w:t>
      </w:r>
      <w:r w:rsidDel="00000000" w:rsidR="00000000" w:rsidRPr="00000000">
        <w:rPr>
          <w:rtl w:val="0"/>
        </w:rPr>
      </w:r>
    </w:p>
    <w:p w:rsidR="00000000" w:rsidDel="00000000" w:rsidP="00000000" w:rsidRDefault="00000000" w:rsidRPr="00000000" w14:paraId="00000023">
      <w:pPr>
        <w:spacing w:line="240" w:lineRule="auto"/>
        <w:jc w:val="both"/>
        <w:rPr>
          <w:sz w:val="18"/>
          <w:szCs w:val="18"/>
        </w:rPr>
      </w:pP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0" w:firstLine="0"/>
        <w:jc w:val="both"/>
        <w:rPr/>
      </w:pPr>
      <w:r w:rsidDel="00000000" w:rsidR="00000000" w:rsidRPr="00000000">
        <w:rPr>
          <w:rtl w:val="0"/>
        </w:rPr>
      </w:r>
    </w:p>
    <w:p w:rsidR="00000000" w:rsidDel="00000000" w:rsidP="00000000" w:rsidRDefault="00000000" w:rsidRPr="00000000" w14:paraId="00000025">
      <w:pPr>
        <w:widowControl w:val="0"/>
        <w:numPr>
          <w:ilvl w:val="0"/>
          <w:numId w:val="1"/>
        </w:numPr>
        <w:spacing w:line="240" w:lineRule="auto"/>
        <w:ind w:left="0" w:firstLine="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6">
      <w:pPr>
        <w:widowControl w:val="0"/>
        <w:numPr>
          <w:ilvl w:val="0"/>
          <w:numId w:val="1"/>
        </w:numPr>
        <w:spacing w:line="240" w:lineRule="auto"/>
        <w:ind w:left="0" w:firstLine="0"/>
        <w:jc w:val="both"/>
        <w:rPr/>
      </w:pPr>
      <w:r w:rsidDel="00000000" w:rsidR="00000000" w:rsidRPr="00000000">
        <w:rPr>
          <w:rtl w:val="0"/>
        </w:rPr>
      </w:r>
    </w:p>
    <w:p w:rsidR="00000000" w:rsidDel="00000000" w:rsidP="00000000" w:rsidRDefault="00000000" w:rsidRPr="00000000" w14:paraId="00000027">
      <w:pPr>
        <w:widowControl w:val="0"/>
        <w:numPr>
          <w:ilvl w:val="0"/>
          <w:numId w:val="1"/>
        </w:numPr>
        <w:spacing w:line="240" w:lineRule="auto"/>
        <w:ind w:left="0" w:firstLine="0"/>
        <w:jc w:val="both"/>
        <w:rPr/>
      </w:pPr>
      <w:r w:rsidDel="00000000" w:rsidR="00000000" w:rsidRPr="00000000">
        <w:rPr>
          <w:rtl w:val="0"/>
        </w:rPr>
        <w:t xml:space="preserve">Sandy Machuca</w:t>
      </w:r>
    </w:p>
    <w:p w:rsidR="00000000" w:rsidDel="00000000" w:rsidP="00000000" w:rsidRDefault="00000000" w:rsidRPr="00000000" w14:paraId="00000028">
      <w:pPr>
        <w:widowControl w:val="0"/>
        <w:numPr>
          <w:ilvl w:val="0"/>
          <w:numId w:val="1"/>
        </w:numPr>
        <w:spacing w:line="240" w:lineRule="auto"/>
        <w:ind w:left="0" w:firstLine="0"/>
        <w:jc w:val="both"/>
        <w:rPr/>
      </w:pPr>
      <w:r w:rsidDel="00000000" w:rsidR="00000000" w:rsidRPr="00000000">
        <w:rPr>
          <w:rtl w:val="0"/>
        </w:rPr>
        <w:t xml:space="preserve">Public Relations Manager</w:t>
      </w:r>
    </w:p>
    <w:p w:rsidR="00000000" w:rsidDel="00000000" w:rsidP="00000000" w:rsidRDefault="00000000" w:rsidRPr="00000000" w14:paraId="00000029">
      <w:pPr>
        <w:widowControl w:val="0"/>
        <w:numPr>
          <w:ilvl w:val="0"/>
          <w:numId w:val="1"/>
        </w:numPr>
        <w:spacing w:line="240" w:lineRule="auto"/>
        <w:ind w:left="0" w:firstLine="0"/>
        <w:jc w:val="both"/>
        <w:rPr/>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2A">
      <w:pPr>
        <w:widowControl w:val="0"/>
        <w:numPr>
          <w:ilvl w:val="0"/>
          <w:numId w:val="1"/>
        </w:numPr>
        <w:spacing w:line="240" w:lineRule="auto"/>
        <w:ind w:left="0" w:firstLine="0"/>
        <w:jc w:val="both"/>
        <w:rPr/>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2B">
      <w:pPr>
        <w:widowControl w:val="0"/>
        <w:numPr>
          <w:ilvl w:val="0"/>
          <w:numId w:val="1"/>
        </w:numPr>
        <w:spacing w:line="240" w:lineRule="auto"/>
        <w:ind w:left="0" w:firstLine="0"/>
        <w:jc w:val="both"/>
        <w:rPr/>
      </w:pPr>
      <w:r w:rsidDel="00000000" w:rsidR="00000000" w:rsidRPr="00000000">
        <w:rPr>
          <w:rtl w:val="0"/>
        </w:rPr>
        <w:t xml:space="preserve">Of. 6392.1100 Ext. 3415</w:t>
      </w:r>
    </w:p>
    <w:p w:rsidR="00000000" w:rsidDel="00000000" w:rsidP="00000000" w:rsidRDefault="00000000" w:rsidRPr="00000000" w14:paraId="0000002C">
      <w:pPr>
        <w:widowControl w:val="0"/>
        <w:numPr>
          <w:ilvl w:val="0"/>
          <w:numId w:val="1"/>
        </w:numPr>
        <w:spacing w:line="240" w:lineRule="auto"/>
        <w:ind w:left="0" w:firstLine="0"/>
        <w:jc w:val="both"/>
        <w:rPr/>
      </w:pPr>
      <w:r w:rsidDel="00000000" w:rsidR="00000000" w:rsidRPr="00000000">
        <w:rPr>
          <w:rtl w:val="0"/>
        </w:rPr>
        <w:t xml:space="preserve">M: 04455 2270 5536</w:t>
      </w:r>
    </w:p>
    <w:p w:rsidR="00000000" w:rsidDel="00000000" w:rsidP="00000000" w:rsidRDefault="00000000" w:rsidRPr="00000000" w14:paraId="0000002D">
      <w:pPr>
        <w:widowControl w:val="0"/>
        <w:numPr>
          <w:ilvl w:val="0"/>
          <w:numId w:val="1"/>
        </w:numPr>
        <w:spacing w:line="240" w:lineRule="auto"/>
        <w:ind w:left="0" w:firstLine="0"/>
        <w:jc w:val="both"/>
        <w:rPr/>
      </w:pPr>
      <w:hyperlink r:id="rId7">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ind w:left="0" w:firstLine="0"/>
        <w:jc w:val="both"/>
        <w:rPr/>
      </w:pPr>
      <w:hyperlink r:id="rId8">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0" w:firstLine="0"/>
        <w:jc w:val="both"/>
        <w:rPr/>
      </w:pPr>
      <w:hyperlink r:id="rId9">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0">
      <w:pPr>
        <w:widowControl w:val="0"/>
        <w:numPr>
          <w:ilvl w:val="0"/>
          <w:numId w:val="1"/>
        </w:numPr>
        <w:spacing w:line="240" w:lineRule="auto"/>
        <w:ind w:left="0" w:firstLine="0"/>
        <w:jc w:val="both"/>
        <w:rPr/>
      </w:pPr>
      <w:r w:rsidDel="00000000" w:rsidR="00000000" w:rsidRPr="00000000">
        <w:rPr>
          <w:rtl w:val="0"/>
        </w:rPr>
      </w:r>
    </w:p>
    <w:p w:rsidR="00000000" w:rsidDel="00000000" w:rsidP="00000000" w:rsidRDefault="00000000" w:rsidRPr="00000000" w14:paraId="00000031">
      <w:pPr>
        <w:numPr>
          <w:ilvl w:val="0"/>
          <w:numId w:val="1"/>
        </w:numPr>
        <w:tabs>
          <w:tab w:val="left" w:pos="8640"/>
        </w:tabs>
        <w:spacing w:line="240" w:lineRule="auto"/>
        <w:ind w:left="0" w:right="360" w:firstLine="0"/>
        <w:rPr/>
      </w:pPr>
      <w:r w:rsidDel="00000000" w:rsidR="00000000" w:rsidRPr="00000000">
        <w:rPr>
          <w:rtl w:val="0"/>
        </w:rPr>
        <w:t xml:space="preserve">Jennifer Ornelas</w:t>
      </w:r>
    </w:p>
    <w:p w:rsidR="00000000" w:rsidDel="00000000" w:rsidP="00000000" w:rsidRDefault="00000000" w:rsidRPr="00000000" w14:paraId="00000032">
      <w:pPr>
        <w:numPr>
          <w:ilvl w:val="0"/>
          <w:numId w:val="1"/>
        </w:numPr>
        <w:tabs>
          <w:tab w:val="left" w:pos="8640"/>
        </w:tabs>
        <w:spacing w:line="240" w:lineRule="auto"/>
        <w:ind w:left="0" w:right="360" w:firstLine="0"/>
        <w:rPr/>
      </w:pPr>
      <w:r w:rsidDel="00000000" w:rsidR="00000000" w:rsidRPr="00000000">
        <w:rPr>
          <w:rtl w:val="0"/>
        </w:rPr>
        <w:t xml:space="preserve">Sr. Account Executive</w:t>
      </w:r>
    </w:p>
    <w:p w:rsidR="00000000" w:rsidDel="00000000" w:rsidP="00000000" w:rsidRDefault="00000000" w:rsidRPr="00000000" w14:paraId="00000033">
      <w:pPr>
        <w:numPr>
          <w:ilvl w:val="0"/>
          <w:numId w:val="1"/>
        </w:numPr>
        <w:tabs>
          <w:tab w:val="left" w:pos="8640"/>
        </w:tabs>
        <w:spacing w:line="240" w:lineRule="auto"/>
        <w:ind w:left="0" w:right="360" w:firstLine="0"/>
        <w:rPr/>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4">
      <w:pPr>
        <w:numPr>
          <w:ilvl w:val="0"/>
          <w:numId w:val="1"/>
        </w:numPr>
        <w:tabs>
          <w:tab w:val="left" w:pos="8640"/>
        </w:tabs>
        <w:spacing w:line="240" w:lineRule="auto"/>
        <w:ind w:left="0" w:right="360" w:firstLine="0"/>
        <w:rPr/>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5">
      <w:pPr>
        <w:numPr>
          <w:ilvl w:val="0"/>
          <w:numId w:val="1"/>
        </w:numPr>
        <w:tabs>
          <w:tab w:val="left" w:pos="8640"/>
        </w:tabs>
        <w:spacing w:line="240" w:lineRule="auto"/>
        <w:ind w:left="0" w:right="360" w:firstLine="0"/>
        <w:rPr/>
      </w:pPr>
      <w:r w:rsidDel="00000000" w:rsidR="00000000" w:rsidRPr="00000000">
        <w:rPr>
          <w:rtl w:val="0"/>
        </w:rPr>
        <w:t xml:space="preserve">Of. 6392.1100 </w:t>
      </w:r>
    </w:p>
    <w:p w:rsidR="00000000" w:rsidDel="00000000" w:rsidP="00000000" w:rsidRDefault="00000000" w:rsidRPr="00000000" w14:paraId="00000036">
      <w:pPr>
        <w:numPr>
          <w:ilvl w:val="0"/>
          <w:numId w:val="1"/>
        </w:numPr>
        <w:tabs>
          <w:tab w:val="left" w:pos="8640"/>
        </w:tabs>
        <w:spacing w:line="240" w:lineRule="auto"/>
        <w:ind w:left="0" w:right="360" w:firstLine="0"/>
        <w:rPr/>
      </w:pPr>
      <w:hyperlink r:id="rId10">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7">
      <w:pPr>
        <w:numPr>
          <w:ilvl w:val="0"/>
          <w:numId w:val="1"/>
        </w:numPr>
        <w:tabs>
          <w:tab w:val="left" w:pos="8640"/>
        </w:tabs>
        <w:spacing w:line="240" w:lineRule="auto"/>
        <w:ind w:left="0" w:right="360" w:firstLine="0"/>
        <w:rPr/>
      </w:pPr>
      <w:hyperlink r:id="rId11">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8">
      <w:pPr>
        <w:numPr>
          <w:ilvl w:val="0"/>
          <w:numId w:val="1"/>
        </w:numPr>
        <w:tabs>
          <w:tab w:val="left" w:pos="8640"/>
        </w:tabs>
        <w:spacing w:line="240" w:lineRule="auto"/>
        <w:ind w:left="0" w:right="360" w:firstLine="0"/>
      </w:pPr>
      <w:hyperlink r:id="rId12">
        <w:r w:rsidDel="00000000" w:rsidR="00000000" w:rsidRPr="00000000">
          <w:rPr>
            <w:color w:val="1155cc"/>
            <w:u w:val="single"/>
            <w:rtl w:val="0"/>
          </w:rPr>
          <w:t xml:space="preserve">www.peninsula.com</w:t>
        </w:r>
      </w:hyperlink>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200" w:line="276" w:lineRule="auto"/>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1952625</wp:posOffset>
          </wp:positionH>
          <wp:positionV relativeFrom="paragraph">
            <wp:posOffset>19050</wp:posOffset>
          </wp:positionV>
          <wp:extent cx="2039976" cy="486381"/>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9976" cy="486381"/>
                  </a:xfrm>
                  <a:prstGeom prst="rect"/>
                  <a:ln/>
                </pic:spPr>
              </pic:pic>
            </a:graphicData>
          </a:graphic>
        </wp:anchor>
      </w:drawing>
    </w:r>
  </w:p>
  <w:p w:rsidR="00000000" w:rsidDel="00000000" w:rsidP="00000000" w:rsidRDefault="00000000" w:rsidRPr="00000000" w14:paraId="0000003A">
    <w:pPr>
      <w:spacing w:after="200" w:line="276" w:lineRule="auto"/>
      <w:jc w:val="center"/>
      <w:rPr/>
    </w:pPr>
    <w:r w:rsidDel="00000000" w:rsidR="00000000" w:rsidRPr="00000000">
      <w:rPr>
        <w:rtl w:val="0"/>
      </w:rPr>
    </w:r>
  </w:p>
  <w:p w:rsidR="00000000" w:rsidDel="00000000" w:rsidP="00000000" w:rsidRDefault="00000000" w:rsidRPr="00000000" w14:paraId="0000003B">
    <w:pPr>
      <w:spacing w:after="200"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ninsula.com/en/newsroom" TargetMode="External"/><Relationship Id="rId10" Type="http://schemas.openxmlformats.org/officeDocument/2006/relationships/hyperlink" Target="mailto:jennifer.hernandez@another.co" TargetMode="External"/><Relationship Id="rId13" Type="http://schemas.openxmlformats.org/officeDocument/2006/relationships/header" Target="header1.xml"/><Relationship Id="rId12" Type="http://schemas.openxmlformats.org/officeDocument/2006/relationships/hyperlink" Target="http://www.peninsul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ninsula.com/" TargetMode="External"/><Relationship Id="rId5" Type="http://schemas.openxmlformats.org/officeDocument/2006/relationships/styles" Target="styles.xml"/><Relationship Id="rId6" Type="http://schemas.openxmlformats.org/officeDocument/2006/relationships/hyperlink" Target="mailto:pbk@peninsula.com" TargetMode="External"/><Relationship Id="rId7" Type="http://schemas.openxmlformats.org/officeDocument/2006/relationships/hyperlink" Target="mailto:sandy@another.co" TargetMode="External"/><Relationship Id="rId8" Type="http://schemas.openxmlformats.org/officeDocument/2006/relationships/hyperlink" Target="http://www.peninsula.com/en/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